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EE" w:rsidRDefault="00976BEE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976BEE" w:rsidRDefault="00976BEE">
      <w:pPr>
        <w:pStyle w:val="Corpodetexto"/>
        <w:rPr>
          <w:rFonts w:ascii="Times New Roman"/>
          <w:sz w:val="20"/>
        </w:rPr>
      </w:pPr>
    </w:p>
    <w:p w:rsidR="00976BEE" w:rsidRDefault="00976BEE">
      <w:pPr>
        <w:pStyle w:val="Corpodetexto"/>
        <w:rPr>
          <w:rFonts w:ascii="Times New Roman"/>
          <w:sz w:val="20"/>
        </w:rPr>
      </w:pPr>
    </w:p>
    <w:p w:rsidR="00976BEE" w:rsidRDefault="00976BEE">
      <w:pPr>
        <w:pStyle w:val="Corpodetexto"/>
        <w:rPr>
          <w:rFonts w:ascii="Times New Roman"/>
          <w:sz w:val="20"/>
        </w:rPr>
      </w:pPr>
    </w:p>
    <w:p w:rsidR="00976BEE" w:rsidRDefault="00976BEE">
      <w:pPr>
        <w:pStyle w:val="Corpodetexto"/>
        <w:spacing w:before="1"/>
        <w:rPr>
          <w:rFonts w:ascii="Times New Roman"/>
          <w:sz w:val="25"/>
        </w:rPr>
      </w:pPr>
    </w:p>
    <w:p w:rsidR="00976BEE" w:rsidRDefault="00AE106E">
      <w:pPr>
        <w:spacing w:before="97"/>
        <w:ind w:left="118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-768985</wp:posOffset>
                </wp:positionV>
                <wp:extent cx="6988810" cy="704850"/>
                <wp:effectExtent l="0" t="4445" r="1714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704850"/>
                          <a:chOff x="742" y="-1211"/>
                          <a:chExt cx="11006" cy="111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46" y="-435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3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46" y="-465"/>
                            <a:ext cx="9892" cy="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-1211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-1096"/>
                            <a:ext cx="370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BEE" w:rsidRPr="00AE106E" w:rsidRDefault="00AE106E">
                              <w:pPr>
                                <w:rPr>
                                  <w:sz w:val="19"/>
                                  <w:lang w:val="pt-BR"/>
                                </w:rPr>
                              </w:pPr>
                              <w:r w:rsidRPr="00AE106E">
                                <w:rPr>
                                  <w:w w:val="105"/>
                                  <w:sz w:val="19"/>
                                  <w:lang w:val="pt-BR"/>
                                </w:rPr>
                                <w:t>PREFEITURA</w:t>
                              </w:r>
                              <w:r w:rsidRPr="00AE106E">
                                <w:rPr>
                                  <w:spacing w:val="-26"/>
                                  <w:w w:val="105"/>
                                  <w:sz w:val="19"/>
                                  <w:lang w:val="pt-BR"/>
                                </w:rPr>
                                <w:t xml:space="preserve"> </w:t>
                              </w:r>
                              <w:r w:rsidRPr="00AE106E">
                                <w:rPr>
                                  <w:w w:val="105"/>
                                  <w:sz w:val="19"/>
                                  <w:lang w:val="pt-BR"/>
                                </w:rPr>
                                <w:t>MUNICIPAL</w:t>
                              </w:r>
                              <w:r w:rsidRPr="00AE106E">
                                <w:rPr>
                                  <w:spacing w:val="-24"/>
                                  <w:w w:val="105"/>
                                  <w:sz w:val="19"/>
                                  <w:lang w:val="pt-BR"/>
                                </w:rPr>
                                <w:t xml:space="preserve"> </w:t>
                              </w:r>
                              <w:r w:rsidRPr="00AE106E">
                                <w:rPr>
                                  <w:w w:val="105"/>
                                  <w:sz w:val="19"/>
                                  <w:lang w:val="pt-BR"/>
                                </w:rPr>
                                <w:t>DE</w:t>
                              </w:r>
                              <w:r w:rsidRPr="00AE106E">
                                <w:rPr>
                                  <w:spacing w:val="-18"/>
                                  <w:w w:val="105"/>
                                  <w:sz w:val="19"/>
                                  <w:lang w:val="pt-BR"/>
                                </w:rPr>
                                <w:t xml:space="preserve"> </w:t>
                              </w:r>
                              <w:r w:rsidRPr="00AE106E">
                                <w:rPr>
                                  <w:spacing w:val="-3"/>
                                  <w:w w:val="105"/>
                                  <w:sz w:val="19"/>
                                  <w:lang w:val="pt-BR"/>
                                </w:rPr>
                                <w:t>UPANEMA</w:t>
                              </w:r>
                            </w:p>
                            <w:p w:rsidR="00976BEE" w:rsidRPr="00AE106E" w:rsidRDefault="00AE106E">
                              <w:pPr>
                                <w:spacing w:before="118" w:line="161" w:lineRule="exact"/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  <w:r w:rsidRPr="00AE106E">
                                <w:rPr>
                                  <w:b/>
                                  <w:sz w:val="14"/>
                                  <w:lang w:val="pt-BR"/>
                                </w:rPr>
                                <w:t>Demonstrativo da Despesa com 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-1083"/>
                            <a:ext cx="360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BEE" w:rsidRPr="00AE106E" w:rsidRDefault="00AE106E">
                              <w:pPr>
                                <w:spacing w:line="200" w:lineRule="exact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AE106E">
                                <w:rPr>
                                  <w:sz w:val="18"/>
                                  <w:lang w:val="pt-BR"/>
                                </w:rPr>
                                <w:t>Sistema Orçamentário, Financeiro e</w:t>
                              </w:r>
                              <w:r w:rsidRPr="00AE106E">
                                <w:rPr>
                                  <w:spacing w:val="-3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AE106E">
                                <w:rPr>
                                  <w:sz w:val="18"/>
                                  <w:lang w:val="pt-BR"/>
                                </w:rPr>
                                <w:t>Contábil</w:t>
                              </w:r>
                            </w:p>
                            <w:p w:rsidR="00976BEE" w:rsidRPr="00AE106E" w:rsidRDefault="00AE106E">
                              <w:pPr>
                                <w:spacing w:before="165"/>
                                <w:ind w:left="1827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AE106E">
                                <w:rPr>
                                  <w:sz w:val="14"/>
                                  <w:lang w:val="pt-BR"/>
                                </w:rPr>
                                <w:t xml:space="preserve">Exercício: </w:t>
                              </w:r>
                              <w:r w:rsidRPr="00AE106E">
                                <w:rPr>
                                  <w:b/>
                                  <w:sz w:val="14"/>
                                  <w:lang w:val="pt-BR"/>
                                </w:rPr>
                                <w:t xml:space="preserve">2017 </w:t>
                              </w:r>
                              <w:r w:rsidRPr="00AE106E">
                                <w:rPr>
                                  <w:sz w:val="14"/>
                                  <w:lang w:val="pt-BR"/>
                                </w:rPr>
                                <w:t>-   Pág.:</w:t>
                              </w:r>
                              <w:r w:rsidRPr="00AE106E">
                                <w:rPr>
                                  <w:spacing w:val="22"/>
                                  <w:sz w:val="14"/>
                                  <w:lang w:val="pt-BR"/>
                                </w:rPr>
                                <w:t xml:space="preserve"> </w:t>
                              </w:r>
                              <w:r w:rsidRPr="00AE106E">
                                <w:rPr>
                                  <w:sz w:val="14"/>
                                  <w:lang w:val="pt-BR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-361"/>
                            <a:ext cx="151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BEE" w:rsidRDefault="00AE106E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Mês: DEZEMBRO/2017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7.1pt;margin-top:-60.55pt;width:550.3pt;height:55.5pt;z-index:251657216;mso-position-horizontal-relative:page" coordorigin="742,-1211" coordsize="11006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">
                <v:line id="Line 9" o:spid="_x0000_s1027" style="position:absolute;visibility:visible;mso-wrap-style:square" from="1846,-435" to="11738,-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ZeosIAAADaAAAADwAAAGRycy9kb3ducmV2LnhtbESP3WrCQBSE7wu+w3KE3tWNFlKJrmIL&#10;gVK9adoHOGSPSTB7Nu6u+Xl7t1DwcpiZb5jtfjSt6Mn5xrKC5SIBQVxa3XCl4Pcnf1mD8AFZY2uZ&#10;FEzkYb+bPW0x03bgb+qLUIkIYZ+hgjqELpPSlzUZ9AvbEUfvbJ3BEKWrpHY4RLhp5SpJUmmw4bhQ&#10;Y0cfNZWX4mYUpNNqfauuRWmde891//VmTs1Rqef5eNiACDSGR/i//akVvMLflXgD5O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ZeosIAAADaAAAADwAAAAAAAAAAAAAA&#10;AAChAgAAZHJzL2Rvd25yZXYueG1sUEsFBgAAAAAEAAQA+QAAAJADAAAAAA==&#10;" strokecolor="#b3ffff" strokeweight="3pt"/>
                <v:rect id="Rectangle 8" o:spid="_x0000_s1028" style="position:absolute;left:1846;top:-465;width:989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Rob0A&#10;AADaAAAADwAAAGRycy9kb3ducmV2LnhtbESPzarCMBSE94LvEI7gTlOvIlKNIori1h9cH5tjU2xO&#10;SpOr7dsbQXA5zMw3zGLV2FI8qfaFYwWjYQKCOHO64FzB5bwbzED4gKyxdEwKWvKwWnY7C0y1e/GR&#10;nqeQiwhhn6ICE0KVSukzQxb90FXE0bu72mKIss6lrvEV4baUf0kylRYLjgsGK9oYyh6nf6tgSnZv&#10;btvbtT0aNrmctBs9LpTq95r1HESgJvzC3/ZBK5jA50q8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6Rob0AAADaAAAADwAAAAAAAAAAAAAAAACYAgAAZHJzL2Rvd25yZXYu&#10;eG1sUEsFBgAAAAAEAAQA9QAAAIIDAAAAAA==&#10;" filled="f" strokecolor="silver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742;top:-1211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WGnCAAAA2gAAAA8AAABkcnMvZG93bnJldi54bWxEj0Frg0AUhO+B/oflFXpL1pYmBJM1lJBC&#10;8dSq5PxwX9TovjXuVu2/7xYKOQ4z8w2zP8ymEyMNrrGs4HkVgSAurW64UlDk78stCOeRNXaWScEP&#10;OTgkD4s9xtpO/EVj5isRIOxiVFB738dSurImg25le+LgXexg0Ac5VFIPOAW46eRLFG2kwYbDQo09&#10;HWsq2+zbKOBXTe0kb5/6NufrNDsX6ZVPSj09zm87EJ5mfw//tz+0gj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lhp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25;top:-1096;width:3707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76BEE" w:rsidRPr="00AE106E" w:rsidRDefault="00AE106E">
                        <w:pPr>
                          <w:rPr>
                            <w:sz w:val="19"/>
                            <w:lang w:val="pt-BR"/>
                          </w:rPr>
                        </w:pPr>
                        <w:r w:rsidRPr="00AE106E">
                          <w:rPr>
                            <w:w w:val="105"/>
                            <w:sz w:val="19"/>
                            <w:lang w:val="pt-BR"/>
                          </w:rPr>
                          <w:t>PREFEITURA</w:t>
                        </w:r>
                        <w:r w:rsidRPr="00AE106E">
                          <w:rPr>
                            <w:spacing w:val="-26"/>
                            <w:w w:val="105"/>
                            <w:sz w:val="19"/>
                            <w:lang w:val="pt-BR"/>
                          </w:rPr>
                          <w:t xml:space="preserve"> </w:t>
                        </w:r>
                        <w:r w:rsidRPr="00AE106E">
                          <w:rPr>
                            <w:w w:val="105"/>
                            <w:sz w:val="19"/>
                            <w:lang w:val="pt-BR"/>
                          </w:rPr>
                          <w:t>MUNICIPAL</w:t>
                        </w:r>
                        <w:r w:rsidRPr="00AE106E">
                          <w:rPr>
                            <w:spacing w:val="-24"/>
                            <w:w w:val="105"/>
                            <w:sz w:val="19"/>
                            <w:lang w:val="pt-BR"/>
                          </w:rPr>
                          <w:t xml:space="preserve"> </w:t>
                        </w:r>
                        <w:r w:rsidRPr="00AE106E">
                          <w:rPr>
                            <w:w w:val="105"/>
                            <w:sz w:val="19"/>
                            <w:lang w:val="pt-BR"/>
                          </w:rPr>
                          <w:t>DE</w:t>
                        </w:r>
                        <w:r w:rsidRPr="00AE106E">
                          <w:rPr>
                            <w:spacing w:val="-18"/>
                            <w:w w:val="105"/>
                            <w:sz w:val="19"/>
                            <w:lang w:val="pt-BR"/>
                          </w:rPr>
                          <w:t xml:space="preserve"> </w:t>
                        </w:r>
                        <w:r w:rsidRPr="00AE106E">
                          <w:rPr>
                            <w:spacing w:val="-3"/>
                            <w:w w:val="105"/>
                            <w:sz w:val="19"/>
                            <w:lang w:val="pt-BR"/>
                          </w:rPr>
                          <w:t>UPANEMA</w:t>
                        </w:r>
                      </w:p>
                      <w:p w:rsidR="00976BEE" w:rsidRPr="00AE106E" w:rsidRDefault="00AE106E">
                        <w:pPr>
                          <w:spacing w:before="118" w:line="161" w:lineRule="exact"/>
                          <w:rPr>
                            <w:b/>
                            <w:sz w:val="14"/>
                            <w:lang w:val="pt-BR"/>
                          </w:rPr>
                        </w:pPr>
                        <w:r w:rsidRPr="00AE106E">
                          <w:rPr>
                            <w:b/>
                            <w:sz w:val="14"/>
                            <w:lang w:val="pt-BR"/>
                          </w:rPr>
                          <w:t>Demonstrativo da Despesa com Pessoal</w:t>
                        </w:r>
                      </w:p>
                    </w:txbxContent>
                  </v:textbox>
                </v:shape>
                <v:shape id="Text Box 5" o:spid="_x0000_s1031" type="#_x0000_t202" style="position:absolute;left:8102;top:-1083;width:3607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76BEE" w:rsidRPr="00AE106E" w:rsidRDefault="00AE106E">
                        <w:pPr>
                          <w:spacing w:line="200" w:lineRule="exact"/>
                          <w:rPr>
                            <w:sz w:val="18"/>
                            <w:lang w:val="pt-BR"/>
                          </w:rPr>
                        </w:pPr>
                        <w:r w:rsidRPr="00AE106E">
                          <w:rPr>
                            <w:sz w:val="18"/>
                            <w:lang w:val="pt-BR"/>
                          </w:rPr>
                          <w:t>Sistema Orçamentário, Financeiro e</w:t>
                        </w:r>
                        <w:r w:rsidRPr="00AE106E">
                          <w:rPr>
                            <w:spacing w:val="-31"/>
                            <w:sz w:val="18"/>
                            <w:lang w:val="pt-BR"/>
                          </w:rPr>
                          <w:t xml:space="preserve"> </w:t>
                        </w:r>
                        <w:r w:rsidRPr="00AE106E">
                          <w:rPr>
                            <w:sz w:val="18"/>
                            <w:lang w:val="pt-BR"/>
                          </w:rPr>
                          <w:t>Contábil</w:t>
                        </w:r>
                      </w:p>
                      <w:p w:rsidR="00976BEE" w:rsidRPr="00AE106E" w:rsidRDefault="00AE106E">
                        <w:pPr>
                          <w:spacing w:before="165"/>
                          <w:ind w:left="1827"/>
                          <w:rPr>
                            <w:sz w:val="14"/>
                            <w:lang w:val="pt-BR"/>
                          </w:rPr>
                        </w:pPr>
                        <w:r w:rsidRPr="00AE106E">
                          <w:rPr>
                            <w:sz w:val="14"/>
                            <w:lang w:val="pt-BR"/>
                          </w:rPr>
                          <w:t xml:space="preserve">Exercício: </w:t>
                        </w:r>
                        <w:r w:rsidRPr="00AE106E">
                          <w:rPr>
                            <w:b/>
                            <w:sz w:val="14"/>
                            <w:lang w:val="pt-BR"/>
                          </w:rPr>
                          <w:t xml:space="preserve">2017 </w:t>
                        </w:r>
                        <w:r w:rsidRPr="00AE106E">
                          <w:rPr>
                            <w:sz w:val="14"/>
                            <w:lang w:val="pt-BR"/>
                          </w:rPr>
                          <w:t>-   Pág.:</w:t>
                        </w:r>
                        <w:r w:rsidRPr="00AE106E">
                          <w:rPr>
                            <w:spacing w:val="22"/>
                            <w:sz w:val="14"/>
                            <w:lang w:val="pt-BR"/>
                          </w:rPr>
                          <w:t xml:space="preserve"> </w:t>
                        </w:r>
                        <w:r w:rsidRPr="00AE106E">
                          <w:rPr>
                            <w:sz w:val="14"/>
                            <w:lang w:val="pt-BR"/>
                          </w:rPr>
                          <w:t>1/1</w:t>
                        </w:r>
                      </w:p>
                    </w:txbxContent>
                  </v:textbox>
                </v:shape>
                <v:shape id="Text Box 4" o:spid="_x0000_s1032" type="#_x0000_t202" style="position:absolute;left:1846;top:-361;width:151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76BEE" w:rsidRDefault="00AE106E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Mês: DEZEMBRO/2017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LRF, art 55, inciso I, alínea "a" - Anexo XV</w:t>
      </w:r>
    </w:p>
    <w:p w:rsidR="00976BEE" w:rsidRDefault="00976BE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852"/>
        <w:gridCol w:w="1664"/>
        <w:gridCol w:w="1799"/>
      </w:tblGrid>
      <w:tr w:rsidR="00976BEE">
        <w:trPr>
          <w:trHeight w:val="570"/>
        </w:trPr>
        <w:tc>
          <w:tcPr>
            <w:tcW w:w="7852" w:type="dxa"/>
            <w:vMerge w:val="restart"/>
            <w:tcBorders>
              <w:left w:val="nil"/>
            </w:tcBorders>
          </w:tcPr>
          <w:p w:rsidR="00976BEE" w:rsidRDefault="00976BEE">
            <w:pPr>
              <w:pStyle w:val="TableParagraph"/>
              <w:rPr>
                <w:sz w:val="18"/>
              </w:rPr>
            </w:pPr>
          </w:p>
          <w:p w:rsidR="00976BEE" w:rsidRDefault="00976BEE">
            <w:pPr>
              <w:pStyle w:val="TableParagraph"/>
              <w:rPr>
                <w:sz w:val="18"/>
              </w:rPr>
            </w:pPr>
          </w:p>
          <w:p w:rsidR="00976BEE" w:rsidRDefault="00AE106E">
            <w:pPr>
              <w:pStyle w:val="TableParagraph"/>
              <w:spacing w:before="147"/>
              <w:ind w:left="3032" w:right="3064"/>
              <w:jc w:val="center"/>
              <w:rPr>
                <w:sz w:val="16"/>
              </w:rPr>
            </w:pPr>
            <w:r>
              <w:rPr>
                <w:sz w:val="16"/>
              </w:rPr>
              <w:t>Despesas Com Pessoal</w:t>
            </w:r>
          </w:p>
        </w:tc>
        <w:tc>
          <w:tcPr>
            <w:tcW w:w="3463" w:type="dxa"/>
            <w:gridSpan w:val="2"/>
            <w:tcBorders>
              <w:right w:val="nil"/>
            </w:tcBorders>
          </w:tcPr>
          <w:p w:rsidR="00976BEE" w:rsidRDefault="00AE106E">
            <w:pPr>
              <w:pStyle w:val="TableParagraph"/>
              <w:spacing w:before="90" w:line="220" w:lineRule="atLeast"/>
              <w:ind w:left="1042" w:right="433" w:hanging="90"/>
              <w:rPr>
                <w:sz w:val="16"/>
              </w:rPr>
            </w:pPr>
            <w:r>
              <w:rPr>
                <w:sz w:val="16"/>
              </w:rPr>
              <w:t>Despesas Liquidadas (últimos 12 meses)</w:t>
            </w:r>
          </w:p>
        </w:tc>
      </w:tr>
      <w:tr w:rsidR="00976BEE" w:rsidRPr="00AE106E">
        <w:trPr>
          <w:trHeight w:val="615"/>
        </w:trPr>
        <w:tc>
          <w:tcPr>
            <w:tcW w:w="7852" w:type="dxa"/>
            <w:vMerge/>
            <w:tcBorders>
              <w:top w:val="nil"/>
              <w:left w:val="nil"/>
            </w:tcBorders>
          </w:tcPr>
          <w:p w:rsidR="00976BEE" w:rsidRDefault="00976BEE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 w:rsidR="00976BEE" w:rsidRDefault="00976BEE">
            <w:pPr>
              <w:pStyle w:val="TableParagraph"/>
              <w:spacing w:before="4"/>
              <w:rPr>
                <w:sz w:val="20"/>
              </w:rPr>
            </w:pPr>
          </w:p>
          <w:p w:rsidR="00976BEE" w:rsidRDefault="00AE106E"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Liquidadas</w:t>
            </w:r>
          </w:p>
        </w:tc>
        <w:tc>
          <w:tcPr>
            <w:tcW w:w="1799" w:type="dxa"/>
            <w:tcBorders>
              <w:right w:val="nil"/>
            </w:tcBorders>
          </w:tcPr>
          <w:p w:rsidR="00976BEE" w:rsidRPr="00AE106E" w:rsidRDefault="00976BEE">
            <w:pPr>
              <w:pStyle w:val="TableParagraph"/>
              <w:spacing w:before="6"/>
              <w:rPr>
                <w:sz w:val="14"/>
                <w:lang w:val="pt-BR"/>
              </w:rPr>
            </w:pPr>
          </w:p>
          <w:p w:rsidR="00976BEE" w:rsidRPr="00AE106E" w:rsidRDefault="00AE106E">
            <w:pPr>
              <w:pStyle w:val="TableParagraph"/>
              <w:spacing w:before="1" w:line="312" w:lineRule="auto"/>
              <w:ind w:left="249" w:firstLine="36"/>
              <w:rPr>
                <w:sz w:val="12"/>
                <w:lang w:val="pt-BR"/>
              </w:rPr>
            </w:pPr>
            <w:r w:rsidRPr="00AE106E">
              <w:rPr>
                <w:w w:val="105"/>
                <w:sz w:val="12"/>
                <w:lang w:val="pt-BR"/>
              </w:rPr>
              <w:t>Inscritas em Restos a pagar não processados</w:t>
            </w:r>
          </w:p>
        </w:tc>
      </w:tr>
      <w:tr w:rsidR="00976BEE">
        <w:trPr>
          <w:trHeight w:val="350"/>
        </w:trPr>
        <w:tc>
          <w:tcPr>
            <w:tcW w:w="7852" w:type="dxa"/>
            <w:tcBorders>
              <w:left w:val="nil"/>
              <w:bottom w:val="nil"/>
            </w:tcBorders>
          </w:tcPr>
          <w:p w:rsidR="00976BEE" w:rsidRPr="00AE106E" w:rsidRDefault="00AE106E">
            <w:pPr>
              <w:pStyle w:val="TableParagraph"/>
              <w:spacing w:before="134"/>
              <w:ind w:left="30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Despesa Bruta Com Pessoal (I)</w:t>
            </w:r>
          </w:p>
        </w:tc>
        <w:tc>
          <w:tcPr>
            <w:tcW w:w="1664" w:type="dxa"/>
            <w:tcBorders>
              <w:bottom w:val="nil"/>
            </w:tcBorders>
          </w:tcPr>
          <w:p w:rsidR="00976BEE" w:rsidRDefault="00AE106E">
            <w:pPr>
              <w:pStyle w:val="TableParagraph"/>
              <w:spacing w:before="128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19.581.100,42</w:t>
            </w:r>
          </w:p>
        </w:tc>
        <w:tc>
          <w:tcPr>
            <w:tcW w:w="1799" w:type="dxa"/>
            <w:tcBorders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128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92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Default="00AE106E">
            <w:pPr>
              <w:pStyle w:val="TableParagraph"/>
              <w:spacing w:before="69"/>
              <w:ind w:left="212"/>
              <w:rPr>
                <w:sz w:val="16"/>
              </w:rPr>
            </w:pPr>
            <w:r>
              <w:rPr>
                <w:sz w:val="16"/>
              </w:rPr>
              <w:t>Pessoal Ativo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53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19.557.350,61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3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86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Default="00AE106E">
            <w:pPr>
              <w:pStyle w:val="TableParagraph"/>
              <w:spacing w:before="63"/>
              <w:ind w:left="212"/>
              <w:rPr>
                <w:sz w:val="16"/>
              </w:rPr>
            </w:pPr>
            <w:r>
              <w:rPr>
                <w:sz w:val="16"/>
              </w:rPr>
              <w:t>Pessoal Inativo e Pensionistas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36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23.749,81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36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65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Pr="00AE106E" w:rsidRDefault="00AE106E">
            <w:pPr>
              <w:pStyle w:val="TableParagraph"/>
              <w:spacing w:before="38" w:line="207" w:lineRule="exact"/>
              <w:ind w:left="212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Outras Despesas de Pessoal decorrentes de contratos de terceirização (</w:t>
            </w:r>
            <w:r w:rsidRPr="00AE106E">
              <w:rPr>
                <w:sz w:val="19"/>
                <w:lang w:val="pt-BR"/>
              </w:rPr>
              <w:t>§</w:t>
            </w:r>
            <w:r w:rsidRPr="00AE106E">
              <w:rPr>
                <w:sz w:val="16"/>
                <w:lang w:val="pt-BR"/>
              </w:rPr>
              <w:t>1º do art. 18 da LRF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49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49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47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Pr="00AE106E" w:rsidRDefault="00AE106E">
            <w:pPr>
              <w:pStyle w:val="TableParagraph"/>
              <w:spacing w:before="7"/>
              <w:ind w:left="30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 xml:space="preserve">Despesas Não Computadas ( </w:t>
            </w:r>
            <w:r w:rsidRPr="00AE106E">
              <w:rPr>
                <w:sz w:val="19"/>
                <w:lang w:val="pt-BR"/>
              </w:rPr>
              <w:t>§</w:t>
            </w:r>
            <w:r w:rsidRPr="00AE106E">
              <w:rPr>
                <w:sz w:val="16"/>
                <w:lang w:val="pt-BR"/>
              </w:rPr>
              <w:t>1º do art. 19 da LRF) (II)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14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1.674.094,17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14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43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Pr="00AE106E" w:rsidRDefault="00AE106E">
            <w:pPr>
              <w:pStyle w:val="TableParagraph"/>
              <w:spacing w:before="29"/>
              <w:ind w:left="238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Indenizações por Demissão e Incentivos à Demissão Voluntária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19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19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67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Default="00AE106E">
            <w:pPr>
              <w:pStyle w:val="TableParagraph"/>
              <w:spacing w:before="45"/>
              <w:ind w:left="238"/>
              <w:rPr>
                <w:sz w:val="16"/>
              </w:rPr>
            </w:pPr>
            <w:r>
              <w:rPr>
                <w:sz w:val="16"/>
              </w:rPr>
              <w:t>Decorrentes de Decisão Judicial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28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28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56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Default="00AE106E">
            <w:pPr>
              <w:pStyle w:val="TableParagraph"/>
              <w:spacing w:before="37"/>
              <w:ind w:left="238"/>
              <w:rPr>
                <w:sz w:val="16"/>
              </w:rPr>
            </w:pPr>
            <w:r>
              <w:rPr>
                <w:sz w:val="16"/>
              </w:rPr>
              <w:t>Despesas de Exercícios Anteriores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36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36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52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Pr="00AE106E" w:rsidRDefault="00AE106E">
            <w:pPr>
              <w:pStyle w:val="TableParagraph"/>
              <w:spacing w:before="41"/>
              <w:ind w:left="238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Inativos e Pensionistas com Recursos Vinculados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32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32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265"/>
        </w:trPr>
        <w:tc>
          <w:tcPr>
            <w:tcW w:w="7852" w:type="dxa"/>
            <w:tcBorders>
              <w:top w:val="nil"/>
              <w:left w:val="nil"/>
              <w:bottom w:val="nil"/>
            </w:tcBorders>
          </w:tcPr>
          <w:p w:rsidR="00976BEE" w:rsidRDefault="00AE106E">
            <w:pPr>
              <w:pStyle w:val="TableParagraph"/>
              <w:spacing w:before="57"/>
              <w:ind w:left="231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76BEE" w:rsidRDefault="00AE106E">
            <w:pPr>
              <w:pStyle w:val="TableParagraph"/>
              <w:spacing w:before="25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330.006,31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76BEE" w:rsidRDefault="00AE106E">
            <w:pPr>
              <w:pStyle w:val="TableParagraph"/>
              <w:spacing w:before="25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383"/>
        </w:trPr>
        <w:tc>
          <w:tcPr>
            <w:tcW w:w="7852" w:type="dxa"/>
            <w:tcBorders>
              <w:top w:val="nil"/>
              <w:left w:val="nil"/>
            </w:tcBorders>
          </w:tcPr>
          <w:p w:rsidR="00976BEE" w:rsidRDefault="00AE106E">
            <w:pPr>
              <w:pStyle w:val="TableParagraph"/>
              <w:spacing w:before="53"/>
              <w:ind w:left="23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664" w:type="dxa"/>
            <w:tcBorders>
              <w:top w:val="nil"/>
            </w:tcBorders>
          </w:tcPr>
          <w:p w:rsidR="00976BEE" w:rsidRDefault="00AE106E">
            <w:pPr>
              <w:pStyle w:val="TableParagraph"/>
              <w:spacing w:before="21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1.344.087,86</w:t>
            </w:r>
          </w:p>
        </w:tc>
        <w:tc>
          <w:tcPr>
            <w:tcW w:w="1799" w:type="dxa"/>
            <w:tcBorders>
              <w:top w:val="nil"/>
              <w:right w:val="nil"/>
            </w:tcBorders>
          </w:tcPr>
          <w:p w:rsidR="00976BEE" w:rsidRDefault="00AE106E">
            <w:pPr>
              <w:pStyle w:val="TableParagraph"/>
              <w:spacing w:before="21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375"/>
        </w:trPr>
        <w:tc>
          <w:tcPr>
            <w:tcW w:w="7852" w:type="dxa"/>
            <w:tcBorders>
              <w:left w:val="nil"/>
            </w:tcBorders>
          </w:tcPr>
          <w:p w:rsidR="00976BEE" w:rsidRPr="00AE106E" w:rsidRDefault="00AE106E">
            <w:pPr>
              <w:pStyle w:val="TableParagraph"/>
              <w:spacing w:before="100"/>
              <w:ind w:left="4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Total da Despesa com Pessoal para fins de Apuração do Limite - TDP (III) = (I -II)</w:t>
            </w:r>
          </w:p>
        </w:tc>
        <w:tc>
          <w:tcPr>
            <w:tcW w:w="1664" w:type="dxa"/>
          </w:tcPr>
          <w:p w:rsidR="00976BEE" w:rsidRDefault="00AE106E">
            <w:pPr>
              <w:pStyle w:val="TableParagraph"/>
              <w:spacing w:before="94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17.907.006,25</w:t>
            </w:r>
          </w:p>
        </w:tc>
        <w:tc>
          <w:tcPr>
            <w:tcW w:w="1799" w:type="dxa"/>
            <w:tcBorders>
              <w:right w:val="nil"/>
            </w:tcBorders>
          </w:tcPr>
          <w:p w:rsidR="00976BEE" w:rsidRDefault="00AE106E">
            <w:pPr>
              <w:pStyle w:val="TableParagraph"/>
              <w:spacing w:before="94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6BEE">
        <w:trPr>
          <w:trHeight w:val="356"/>
        </w:trPr>
        <w:tc>
          <w:tcPr>
            <w:tcW w:w="7852" w:type="dxa"/>
            <w:tcBorders>
              <w:left w:val="nil"/>
            </w:tcBorders>
          </w:tcPr>
          <w:p w:rsidR="00976BEE" w:rsidRPr="00AE106E" w:rsidRDefault="00AE106E">
            <w:pPr>
              <w:pStyle w:val="TableParagraph"/>
              <w:spacing w:before="107"/>
              <w:ind w:left="4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Receita Corrente Líquida - RCL (IV)</w:t>
            </w:r>
          </w:p>
        </w:tc>
        <w:tc>
          <w:tcPr>
            <w:tcW w:w="3463" w:type="dxa"/>
            <w:gridSpan w:val="2"/>
            <w:tcBorders>
              <w:right w:val="nil"/>
            </w:tcBorders>
          </w:tcPr>
          <w:p w:rsidR="00976BEE" w:rsidRDefault="00AE106E">
            <w:pPr>
              <w:pStyle w:val="TableParagraph"/>
              <w:spacing w:before="95"/>
              <w:ind w:left="580"/>
              <w:rPr>
                <w:sz w:val="14"/>
              </w:rPr>
            </w:pPr>
            <w:r>
              <w:rPr>
                <w:sz w:val="14"/>
              </w:rPr>
              <w:t>33.545.570,69</w:t>
            </w:r>
          </w:p>
        </w:tc>
      </w:tr>
      <w:tr w:rsidR="00976BEE">
        <w:trPr>
          <w:trHeight w:val="609"/>
        </w:trPr>
        <w:tc>
          <w:tcPr>
            <w:tcW w:w="7852" w:type="dxa"/>
            <w:tcBorders>
              <w:left w:val="nil"/>
            </w:tcBorders>
          </w:tcPr>
          <w:p w:rsidR="00976BEE" w:rsidRPr="00AE106E" w:rsidRDefault="00AE106E">
            <w:pPr>
              <w:pStyle w:val="TableParagraph"/>
              <w:spacing w:before="126" w:line="292" w:lineRule="auto"/>
              <w:ind w:left="30" w:right="929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% do Total da Despesa com Pessoal para fins de Apuração do Limite - TDP sobre a RCL = (III/IV) * 100</w:t>
            </w:r>
          </w:p>
        </w:tc>
        <w:tc>
          <w:tcPr>
            <w:tcW w:w="3463" w:type="dxa"/>
            <w:gridSpan w:val="2"/>
            <w:tcBorders>
              <w:right w:val="nil"/>
            </w:tcBorders>
          </w:tcPr>
          <w:p w:rsidR="00976BEE" w:rsidRPr="00AE106E" w:rsidRDefault="00976BEE">
            <w:pPr>
              <w:pStyle w:val="TableParagraph"/>
              <w:rPr>
                <w:sz w:val="18"/>
                <w:lang w:val="pt-BR"/>
              </w:rPr>
            </w:pPr>
          </w:p>
          <w:p w:rsidR="00976BEE" w:rsidRDefault="00AE106E">
            <w:pPr>
              <w:pStyle w:val="TableParagraph"/>
              <w:ind w:left="1140"/>
              <w:rPr>
                <w:sz w:val="14"/>
              </w:rPr>
            </w:pPr>
            <w:r>
              <w:rPr>
                <w:sz w:val="14"/>
              </w:rPr>
              <w:t>53,38</w:t>
            </w:r>
          </w:p>
        </w:tc>
      </w:tr>
      <w:tr w:rsidR="00976BEE">
        <w:trPr>
          <w:trHeight w:val="401"/>
        </w:trPr>
        <w:tc>
          <w:tcPr>
            <w:tcW w:w="7852" w:type="dxa"/>
            <w:tcBorders>
              <w:left w:val="nil"/>
            </w:tcBorders>
          </w:tcPr>
          <w:p w:rsidR="00976BEE" w:rsidRPr="00AE106E" w:rsidRDefault="00AE106E">
            <w:pPr>
              <w:pStyle w:val="TableParagraph"/>
              <w:spacing w:before="121"/>
              <w:ind w:left="67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Limite Máximo (incisos I, II e III do art. 20 da LRF - 54,00%)</w:t>
            </w:r>
          </w:p>
        </w:tc>
        <w:tc>
          <w:tcPr>
            <w:tcW w:w="3463" w:type="dxa"/>
            <w:gridSpan w:val="2"/>
            <w:tcBorders>
              <w:right w:val="nil"/>
            </w:tcBorders>
          </w:tcPr>
          <w:p w:rsidR="00976BEE" w:rsidRDefault="00AE106E">
            <w:pPr>
              <w:pStyle w:val="TableParagraph"/>
              <w:spacing w:before="112"/>
              <w:ind w:left="591"/>
              <w:rPr>
                <w:sz w:val="14"/>
              </w:rPr>
            </w:pPr>
            <w:r>
              <w:rPr>
                <w:sz w:val="14"/>
              </w:rPr>
              <w:t>18.114.608,17</w:t>
            </w:r>
          </w:p>
        </w:tc>
      </w:tr>
      <w:tr w:rsidR="00976BEE">
        <w:trPr>
          <w:trHeight w:val="349"/>
        </w:trPr>
        <w:tc>
          <w:tcPr>
            <w:tcW w:w="7852" w:type="dxa"/>
            <w:tcBorders>
              <w:left w:val="nil"/>
            </w:tcBorders>
          </w:tcPr>
          <w:p w:rsidR="00976BEE" w:rsidRPr="00AE106E" w:rsidRDefault="00AE106E">
            <w:pPr>
              <w:pStyle w:val="TableParagraph"/>
              <w:spacing w:before="100"/>
              <w:ind w:left="56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Limite Prudencial ( parágrafo único do art. 22 da LRF - 51,00%)</w:t>
            </w:r>
          </w:p>
        </w:tc>
        <w:tc>
          <w:tcPr>
            <w:tcW w:w="3463" w:type="dxa"/>
            <w:gridSpan w:val="2"/>
            <w:tcBorders>
              <w:right w:val="nil"/>
            </w:tcBorders>
          </w:tcPr>
          <w:p w:rsidR="00976BEE" w:rsidRDefault="00AE106E">
            <w:pPr>
              <w:pStyle w:val="TableParagraph"/>
              <w:spacing w:before="87"/>
              <w:ind w:left="580"/>
              <w:rPr>
                <w:sz w:val="14"/>
              </w:rPr>
            </w:pPr>
            <w:r>
              <w:rPr>
                <w:sz w:val="14"/>
              </w:rPr>
              <w:t>17.108.241,05</w:t>
            </w:r>
          </w:p>
        </w:tc>
      </w:tr>
      <w:tr w:rsidR="00976BEE">
        <w:trPr>
          <w:trHeight w:val="355"/>
        </w:trPr>
        <w:tc>
          <w:tcPr>
            <w:tcW w:w="7852" w:type="dxa"/>
            <w:tcBorders>
              <w:left w:val="nil"/>
            </w:tcBorders>
          </w:tcPr>
          <w:p w:rsidR="00976BEE" w:rsidRPr="00AE106E" w:rsidRDefault="00AE106E">
            <w:pPr>
              <w:pStyle w:val="TableParagraph"/>
              <w:spacing w:before="92"/>
              <w:ind w:left="62"/>
              <w:rPr>
                <w:sz w:val="16"/>
                <w:lang w:val="pt-BR"/>
              </w:rPr>
            </w:pPr>
            <w:r w:rsidRPr="00AE106E">
              <w:rPr>
                <w:sz w:val="16"/>
                <w:lang w:val="pt-BR"/>
              </w:rPr>
              <w:t>Limite de Alerta ( 0,90 x Limite Máximo - (inciso do parágrafo1º do art. 59 da LRF))</w:t>
            </w:r>
          </w:p>
        </w:tc>
        <w:tc>
          <w:tcPr>
            <w:tcW w:w="3463" w:type="dxa"/>
            <w:gridSpan w:val="2"/>
            <w:tcBorders>
              <w:right w:val="nil"/>
            </w:tcBorders>
          </w:tcPr>
          <w:p w:rsidR="00976BEE" w:rsidRDefault="00AE106E">
            <w:pPr>
              <w:pStyle w:val="TableParagraph"/>
              <w:spacing w:before="90"/>
              <w:ind w:left="580"/>
              <w:rPr>
                <w:sz w:val="14"/>
              </w:rPr>
            </w:pPr>
            <w:r>
              <w:rPr>
                <w:sz w:val="14"/>
              </w:rPr>
              <w:t>16.303.147,36</w:t>
            </w:r>
          </w:p>
        </w:tc>
      </w:tr>
    </w:tbl>
    <w:p w:rsidR="00976BEE" w:rsidRPr="00AE106E" w:rsidRDefault="00AE106E">
      <w:pPr>
        <w:pStyle w:val="Corpodetexto"/>
        <w:spacing w:before="91"/>
        <w:ind w:left="150"/>
        <w:rPr>
          <w:lang w:val="pt-BR"/>
        </w:rPr>
      </w:pPr>
      <w:r w:rsidRPr="00AE106E">
        <w:rPr>
          <w:lang w:val="pt-BR"/>
        </w:rPr>
        <w:t>* Dedução INSS de acordo com decisão 1.482/2014-TCE</w:t>
      </w: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spacing w:before="9"/>
        <w:rPr>
          <w:sz w:val="18"/>
          <w:lang w:val="pt-BR"/>
        </w:rPr>
      </w:pPr>
    </w:p>
    <w:p w:rsidR="00976BEE" w:rsidRPr="00AE106E" w:rsidRDefault="00AE106E">
      <w:pPr>
        <w:tabs>
          <w:tab w:val="left" w:pos="4827"/>
          <w:tab w:val="left" w:pos="8656"/>
        </w:tabs>
        <w:spacing w:before="97"/>
        <w:ind w:left="1147"/>
        <w:rPr>
          <w:b/>
          <w:sz w:val="12"/>
          <w:lang w:val="pt-BR"/>
        </w:rPr>
      </w:pPr>
      <w:r w:rsidRPr="00AE106E">
        <w:rPr>
          <w:b/>
          <w:sz w:val="12"/>
          <w:lang w:val="pt-BR"/>
        </w:rPr>
        <w:t>Luiz Jairo Bezerra</w:t>
      </w:r>
      <w:r w:rsidRPr="00AE106E">
        <w:rPr>
          <w:b/>
          <w:spacing w:val="1"/>
          <w:sz w:val="12"/>
          <w:lang w:val="pt-BR"/>
        </w:rPr>
        <w:t xml:space="preserve"> </w:t>
      </w:r>
      <w:r w:rsidRPr="00AE106E">
        <w:rPr>
          <w:b/>
          <w:sz w:val="12"/>
          <w:lang w:val="pt-BR"/>
        </w:rPr>
        <w:t>de Mendonça</w:t>
      </w:r>
      <w:r w:rsidRPr="00AE106E">
        <w:rPr>
          <w:rFonts w:ascii="Times New Roman" w:hAnsi="Times New Roman"/>
          <w:sz w:val="12"/>
          <w:lang w:val="pt-BR"/>
        </w:rPr>
        <w:tab/>
      </w:r>
      <w:r w:rsidRPr="00AE106E">
        <w:rPr>
          <w:b/>
          <w:sz w:val="12"/>
          <w:lang w:val="pt-BR"/>
        </w:rPr>
        <w:t>Maria Aparecida</w:t>
      </w:r>
      <w:r w:rsidRPr="00AE106E">
        <w:rPr>
          <w:b/>
          <w:spacing w:val="-6"/>
          <w:sz w:val="12"/>
          <w:lang w:val="pt-BR"/>
        </w:rPr>
        <w:t xml:space="preserve"> </w:t>
      </w:r>
      <w:r w:rsidRPr="00AE106E">
        <w:rPr>
          <w:b/>
          <w:sz w:val="12"/>
          <w:lang w:val="pt-BR"/>
        </w:rPr>
        <w:t>Beserra Moura</w:t>
      </w:r>
      <w:r w:rsidRPr="00AE106E">
        <w:rPr>
          <w:rFonts w:ascii="Times New Roman" w:hAnsi="Times New Roman"/>
          <w:sz w:val="12"/>
          <w:lang w:val="pt-BR"/>
        </w:rPr>
        <w:tab/>
      </w:r>
      <w:r w:rsidRPr="00AE106E">
        <w:rPr>
          <w:b/>
          <w:sz w:val="12"/>
          <w:lang w:val="pt-BR"/>
        </w:rPr>
        <w:t>Antônia Katia Medeiros da</w:t>
      </w:r>
      <w:r w:rsidRPr="00AE106E">
        <w:rPr>
          <w:b/>
          <w:spacing w:val="-1"/>
          <w:sz w:val="12"/>
          <w:lang w:val="pt-BR"/>
        </w:rPr>
        <w:t xml:space="preserve"> </w:t>
      </w:r>
      <w:r w:rsidRPr="00AE106E">
        <w:rPr>
          <w:b/>
          <w:sz w:val="12"/>
          <w:lang w:val="pt-BR"/>
        </w:rPr>
        <w:t>Silva</w:t>
      </w:r>
    </w:p>
    <w:p w:rsidR="00976BEE" w:rsidRPr="00AE106E" w:rsidRDefault="00AE106E">
      <w:pPr>
        <w:tabs>
          <w:tab w:val="left" w:pos="5359"/>
          <w:tab w:val="left" w:pos="8469"/>
        </w:tabs>
        <w:spacing w:before="83"/>
        <w:ind w:left="1572"/>
        <w:rPr>
          <w:sz w:val="12"/>
          <w:lang w:val="pt-BR"/>
        </w:rPr>
      </w:pPr>
      <w:r w:rsidRPr="00AE106E">
        <w:rPr>
          <w:w w:val="105"/>
          <w:sz w:val="12"/>
          <w:lang w:val="pt-BR"/>
        </w:rPr>
        <w:t>Prefeito</w:t>
      </w:r>
      <w:r w:rsidRPr="00AE106E">
        <w:rPr>
          <w:spacing w:val="-4"/>
          <w:w w:val="105"/>
          <w:sz w:val="12"/>
          <w:lang w:val="pt-BR"/>
        </w:rPr>
        <w:t xml:space="preserve"> </w:t>
      </w:r>
      <w:r w:rsidRPr="00AE106E">
        <w:rPr>
          <w:w w:val="105"/>
          <w:sz w:val="12"/>
          <w:lang w:val="pt-BR"/>
        </w:rPr>
        <w:t>Municipal</w:t>
      </w:r>
      <w:r w:rsidRPr="00AE106E">
        <w:rPr>
          <w:rFonts w:ascii="Times New Roman" w:hAnsi="Times New Roman"/>
          <w:w w:val="105"/>
          <w:sz w:val="12"/>
          <w:lang w:val="pt-BR"/>
        </w:rPr>
        <w:tab/>
      </w:r>
      <w:r w:rsidRPr="00AE106E">
        <w:rPr>
          <w:w w:val="105"/>
          <w:sz w:val="12"/>
          <w:lang w:val="pt-BR"/>
        </w:rPr>
        <w:t>Controladora</w:t>
      </w:r>
      <w:r w:rsidRPr="00AE106E">
        <w:rPr>
          <w:rFonts w:ascii="Times New Roman" w:hAnsi="Times New Roman"/>
          <w:w w:val="105"/>
          <w:sz w:val="12"/>
          <w:lang w:val="pt-BR"/>
        </w:rPr>
        <w:tab/>
      </w:r>
      <w:r w:rsidRPr="00AE106E">
        <w:rPr>
          <w:w w:val="105"/>
          <w:sz w:val="12"/>
          <w:lang w:val="pt-BR"/>
        </w:rPr>
        <w:t>Sec. Mun. de Finanças e</w:t>
      </w:r>
      <w:r w:rsidRPr="00AE106E">
        <w:rPr>
          <w:spacing w:val="-8"/>
          <w:w w:val="105"/>
          <w:sz w:val="12"/>
          <w:lang w:val="pt-BR"/>
        </w:rPr>
        <w:t xml:space="preserve"> </w:t>
      </w:r>
      <w:r w:rsidRPr="00AE106E">
        <w:rPr>
          <w:w w:val="105"/>
          <w:sz w:val="12"/>
          <w:lang w:val="pt-BR"/>
        </w:rPr>
        <w:t>Planejamento</w:t>
      </w: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976BEE">
      <w:pPr>
        <w:pStyle w:val="Corpodetexto"/>
        <w:rPr>
          <w:sz w:val="20"/>
          <w:lang w:val="pt-BR"/>
        </w:rPr>
      </w:pPr>
    </w:p>
    <w:p w:rsidR="00976BEE" w:rsidRPr="00AE106E" w:rsidRDefault="00AE106E">
      <w:pPr>
        <w:pStyle w:val="Corpodetexto"/>
        <w:spacing w:before="2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160655</wp:posOffset>
                </wp:positionV>
                <wp:extent cx="7183755" cy="0"/>
                <wp:effectExtent l="5080" t="10160" r="1206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3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F95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9pt,12.65pt" to="579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976BEE" w:rsidRDefault="00AE106E">
      <w:pPr>
        <w:pStyle w:val="Corpodetexto"/>
        <w:tabs>
          <w:tab w:val="left" w:pos="8617"/>
        </w:tabs>
        <w:spacing w:before="45"/>
        <w:ind w:left="144"/>
      </w:pPr>
      <w:r>
        <w:rPr>
          <w:color w:val="808080"/>
          <w:spacing w:val="-6"/>
        </w:rPr>
        <w:t xml:space="preserve">Top  </w:t>
      </w:r>
      <w:r>
        <w:rPr>
          <w:color w:val="808080"/>
        </w:rPr>
        <w:t>Down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Consultoria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Ltda.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Emitido por: Katiúscia Braga Albino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Ferreira</w:t>
      </w:r>
    </w:p>
    <w:sectPr w:rsidR="00976BEE">
      <w:type w:val="continuous"/>
      <w:pgSz w:w="12240" w:h="15840"/>
      <w:pgMar w:top="460" w:right="5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EE"/>
    <w:rsid w:val="00976BEE"/>
    <w:rsid w:val="00A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AD61-5378-4654-AC84-23E8678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2018-01-26T00:15:00Z</dcterms:created>
  <dcterms:modified xsi:type="dcterms:W3CDTF">2018-01-26T00:15:00Z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2018-01-26T00:00:00Z</vt:filetime>
  </property>
</Properties>
</file>